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A863E" w14:textId="77777777" w:rsidR="009E533B" w:rsidRPr="005D2C6C" w:rsidRDefault="009E533B" w:rsidP="005D2C6C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14:paraId="138CB30C" w14:textId="09B44541" w:rsidR="009E533B" w:rsidRPr="005D2C6C" w:rsidRDefault="00E24709" w:rsidP="005D2C6C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Абдыкадыров</w:t>
      </w:r>
      <w:r w:rsidR="005D2C6C">
        <w:rPr>
          <w:bCs/>
          <w:sz w:val="24"/>
          <w:szCs w:val="24"/>
          <w:lang w:val="ky-KG"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М</w:t>
      </w:r>
      <w:r w:rsidR="005D2C6C" w:rsidRPr="00911877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 xml:space="preserve"> Ж</w:t>
      </w:r>
      <w:r w:rsidR="00594C9D" w:rsidRPr="005D2C6C">
        <w:rPr>
          <w:bCs/>
          <w:sz w:val="24"/>
          <w:szCs w:val="24"/>
          <w:lang w:eastAsia="ky-KG"/>
        </w:rPr>
        <w:t>.</w:t>
      </w:r>
      <w:r w:rsidR="009E533B" w:rsidRPr="005D2C6C">
        <w:rPr>
          <w:bCs/>
          <w:sz w:val="24"/>
          <w:szCs w:val="24"/>
          <w:lang w:eastAsia="ky-KG"/>
        </w:rPr>
        <w:t xml:space="preserve"> _____________</w:t>
      </w:r>
    </w:p>
    <w:p w14:paraId="17BD8185" w14:textId="77777777" w:rsidR="009E533B" w:rsidRPr="005D2C6C" w:rsidRDefault="009E533B" w:rsidP="005D2C6C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14:paraId="5C1E7A98" w14:textId="77777777" w:rsidR="009E533B" w:rsidRPr="005D2C6C" w:rsidRDefault="009E533B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14:paraId="4273C236" w14:textId="71CF5EE1" w:rsidR="009E533B" w:rsidRDefault="00415E36" w:rsidP="006F1901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К</w:t>
      </w:r>
      <w:r w:rsidR="00E24709">
        <w:rPr>
          <w:bCs/>
          <w:sz w:val="24"/>
          <w:szCs w:val="24"/>
          <w:lang w:val="ky-KG" w:eastAsia="ky-KG"/>
        </w:rPr>
        <w:t>ылышбеков У</w:t>
      </w:r>
      <w:r w:rsidR="00E24709" w:rsidRPr="004F337E">
        <w:rPr>
          <w:bCs/>
          <w:sz w:val="24"/>
          <w:szCs w:val="24"/>
          <w:lang w:eastAsia="ky-KG"/>
        </w:rPr>
        <w:t>.</w:t>
      </w:r>
      <w:r w:rsidR="00E24709">
        <w:rPr>
          <w:bCs/>
          <w:sz w:val="24"/>
          <w:szCs w:val="24"/>
          <w:lang w:val="ky-KG" w:eastAsia="ky-KG"/>
        </w:rPr>
        <w:t>Р</w:t>
      </w:r>
      <w:r w:rsidRPr="00695CB4">
        <w:rPr>
          <w:bCs/>
          <w:sz w:val="24"/>
          <w:szCs w:val="24"/>
          <w:lang w:eastAsia="ky-KG"/>
        </w:rPr>
        <w:t>.</w:t>
      </w:r>
      <w:r w:rsidR="005A33E9"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</w:t>
      </w:r>
      <w:r w:rsidR="006F1901" w:rsidRPr="008D06C5">
        <w:rPr>
          <w:bCs/>
          <w:sz w:val="24"/>
          <w:szCs w:val="24"/>
          <w:lang w:eastAsia="ky-KG"/>
        </w:rPr>
        <w:t>___</w:t>
      </w:r>
    </w:p>
    <w:p w14:paraId="7E11D4BF" w14:textId="7DC37FDB" w:rsidR="00E24709" w:rsidRDefault="00E24709" w:rsidP="00E24709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Самудин уулу Н</w:t>
      </w:r>
      <w:r w:rsidRPr="00695CB4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eastAsia="ky-KG"/>
        </w:rPr>
        <w:tab/>
      </w:r>
      <w:r w:rsidRPr="005D2C6C">
        <w:rPr>
          <w:bCs/>
          <w:sz w:val="24"/>
          <w:szCs w:val="24"/>
          <w:lang w:eastAsia="ky-KG"/>
        </w:rPr>
        <w:t>__________</w:t>
      </w:r>
      <w:r w:rsidRPr="008D06C5">
        <w:rPr>
          <w:bCs/>
          <w:sz w:val="24"/>
          <w:szCs w:val="24"/>
          <w:lang w:eastAsia="ky-KG"/>
        </w:rPr>
        <w:t>___</w:t>
      </w:r>
    </w:p>
    <w:p w14:paraId="500CDD3C" w14:textId="3E824121" w:rsidR="00257755" w:rsidRPr="00257755" w:rsidRDefault="00257755" w:rsidP="00E24709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val="en-US" w:eastAsia="ky-KG"/>
        </w:rPr>
      </w:pPr>
      <w:r>
        <w:rPr>
          <w:bCs/>
          <w:sz w:val="24"/>
          <w:szCs w:val="24"/>
          <w:lang w:val="ky-KG" w:eastAsia="ky-KG"/>
        </w:rPr>
        <w:t>Алымкулова А</w:t>
      </w:r>
      <w:r>
        <w:rPr>
          <w:bCs/>
          <w:sz w:val="24"/>
          <w:szCs w:val="24"/>
          <w:lang w:val="en-US" w:eastAsia="ky-KG"/>
        </w:rPr>
        <w:t>.</w:t>
      </w:r>
      <w:r>
        <w:rPr>
          <w:bCs/>
          <w:sz w:val="24"/>
          <w:szCs w:val="24"/>
          <w:lang w:val="ky-KG" w:eastAsia="ky-KG"/>
        </w:rPr>
        <w:t>А</w:t>
      </w:r>
      <w:r>
        <w:rPr>
          <w:bCs/>
          <w:sz w:val="24"/>
          <w:szCs w:val="24"/>
          <w:lang w:val="en-US" w:eastAsia="ky-KG"/>
        </w:rPr>
        <w:t>.</w:t>
      </w:r>
      <w:r>
        <w:rPr>
          <w:bCs/>
          <w:sz w:val="24"/>
          <w:szCs w:val="24"/>
          <w:lang w:val="en-US" w:eastAsia="ky-KG"/>
        </w:rPr>
        <w:tab/>
        <w:t>_____________</w:t>
      </w:r>
    </w:p>
    <w:p w14:paraId="36813BEC" w14:textId="77DBED32" w:rsidR="005D2C6C" w:rsidRPr="005A33E9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Абсатаров М</w:t>
      </w:r>
      <w:r w:rsidRPr="005A33E9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Э</w:t>
      </w:r>
      <w:r w:rsidRPr="005A33E9">
        <w:rPr>
          <w:bCs/>
          <w:sz w:val="24"/>
          <w:szCs w:val="24"/>
          <w:lang w:eastAsia="ky-KG"/>
        </w:rPr>
        <w:t>.</w:t>
      </w:r>
      <w:r w:rsidRPr="005A33E9">
        <w:rPr>
          <w:bCs/>
          <w:sz w:val="24"/>
          <w:szCs w:val="24"/>
          <w:lang w:eastAsia="ky-KG"/>
        </w:rPr>
        <w:tab/>
        <w:t>_____________</w:t>
      </w:r>
    </w:p>
    <w:p w14:paraId="76CBB3BF" w14:textId="77777777" w:rsidR="009E533B" w:rsidRPr="00A20994" w:rsidRDefault="009E533B" w:rsidP="00E5229E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rFonts w:eastAsia="Arial"/>
          <w:b/>
          <w:sz w:val="24"/>
          <w:szCs w:val="24"/>
          <w:lang w:val="ky-KG"/>
        </w:rPr>
      </w:pPr>
    </w:p>
    <w:p w14:paraId="3A79CF39" w14:textId="4AD0098C" w:rsidR="005D2C6C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14:paraId="6E2DA670" w14:textId="6ECB695F" w:rsidR="006B0B6E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на закупку</w:t>
      </w:r>
      <w:r w:rsidR="005D2C6C">
        <w:rPr>
          <w:rFonts w:eastAsia="Arial"/>
          <w:b/>
          <w:sz w:val="24"/>
          <w:szCs w:val="24"/>
          <w:lang w:val="ky-KG"/>
        </w:rPr>
        <w:t xml:space="preserve"> </w:t>
      </w:r>
      <w:r w:rsidR="005A33E9">
        <w:rPr>
          <w:rFonts w:eastAsia="Arial"/>
          <w:b/>
          <w:sz w:val="24"/>
          <w:szCs w:val="24"/>
          <w:lang w:val="ky-KG"/>
        </w:rPr>
        <w:t>товаров</w:t>
      </w:r>
      <w:r w:rsidR="006B0B6E" w:rsidRPr="006B0B6E">
        <w:rPr>
          <w:rFonts w:eastAsia="Arial"/>
          <w:b/>
          <w:sz w:val="24"/>
          <w:szCs w:val="24"/>
        </w:rPr>
        <w:t xml:space="preserve">: </w:t>
      </w:r>
    </w:p>
    <w:p w14:paraId="54D81AE7" w14:textId="5E93E4F5" w:rsidR="004F337E" w:rsidRPr="004F337E" w:rsidRDefault="00436735" w:rsidP="004F337E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rFonts w:eastAsiaTheme="minorHAnsi" w:cstheme="minorBidi"/>
          <w:b/>
          <w:bCs/>
          <w:sz w:val="24"/>
          <w:szCs w:val="24"/>
          <w:shd w:val="clear" w:color="auto" w:fill="FFFFFF"/>
          <w:lang w:val="ru-KG" w:eastAsia="en-US"/>
        </w:rPr>
      </w:pPr>
      <w:bookmarkStart w:id="0" w:name="_Hlk110253822"/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Лот №</w:t>
      </w:r>
      <w:r w:rsidR="00415E36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1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–</w:t>
      </w:r>
      <w:r w:rsidR="003913EC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</w:t>
      </w:r>
      <w:r w:rsidR="004F337E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>«П</w:t>
      </w:r>
      <w:r w:rsidR="004F337E" w:rsidRPr="004F337E">
        <w:rPr>
          <w:rFonts w:eastAsiaTheme="minorHAnsi" w:cstheme="minorBidi"/>
          <w:b/>
          <w:bCs/>
          <w:sz w:val="24"/>
          <w:szCs w:val="24"/>
          <w:shd w:val="clear" w:color="auto" w:fill="FFFFFF"/>
          <w:lang w:val="ru-KG" w:eastAsia="en-US"/>
        </w:rPr>
        <w:t>риобр</w:t>
      </w:r>
      <w:r w:rsidR="004273CC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е</w:t>
      </w:r>
      <w:r w:rsidR="004F337E" w:rsidRPr="004F337E">
        <w:rPr>
          <w:rFonts w:eastAsiaTheme="minorHAnsi" w:cstheme="minorBidi"/>
          <w:b/>
          <w:bCs/>
          <w:sz w:val="24"/>
          <w:szCs w:val="24"/>
          <w:shd w:val="clear" w:color="auto" w:fill="FFFFFF"/>
          <w:lang w:val="ru-KG" w:eastAsia="en-US"/>
        </w:rPr>
        <w:t xml:space="preserve">тение шкафов защит и автоматики, щитов собственных нужд и кабельной продукции для </w:t>
      </w:r>
      <w:r w:rsidR="004F337E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>КРУЭ</w:t>
      </w:r>
      <w:r w:rsidR="004F337E" w:rsidRPr="004F337E">
        <w:rPr>
          <w:rFonts w:eastAsiaTheme="minorHAnsi" w:cstheme="minorBidi"/>
          <w:b/>
          <w:bCs/>
          <w:sz w:val="24"/>
          <w:szCs w:val="24"/>
          <w:shd w:val="clear" w:color="auto" w:fill="FFFFFF"/>
          <w:lang w:val="ru-KG" w:eastAsia="en-US"/>
        </w:rPr>
        <w:t xml:space="preserve"> 110-к</w:t>
      </w:r>
      <w:r w:rsidR="004F337E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>В»</w:t>
      </w:r>
      <w:r w:rsidR="004F337E" w:rsidRPr="004F337E">
        <w:rPr>
          <w:rFonts w:eastAsiaTheme="minorHAnsi" w:cstheme="minorBidi"/>
          <w:b/>
          <w:bCs/>
          <w:sz w:val="24"/>
          <w:szCs w:val="24"/>
          <w:shd w:val="clear" w:color="auto" w:fill="FFFFFF"/>
          <w:lang w:val="ru-KG" w:eastAsia="en-US"/>
        </w:rPr>
        <w:t>.</w:t>
      </w:r>
    </w:p>
    <w:p w14:paraId="5A93300B" w14:textId="018CF766" w:rsidR="009E533B" w:rsidRPr="004F337E" w:rsidRDefault="009E533B" w:rsidP="006F1901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rFonts w:eastAsiaTheme="minorHAnsi" w:cstheme="minorBidi"/>
          <w:b/>
          <w:bCs/>
          <w:sz w:val="24"/>
          <w:szCs w:val="24"/>
          <w:shd w:val="clear" w:color="auto" w:fill="FFFFFF"/>
          <w:lang w:val="ru-KG" w:eastAsia="en-US"/>
        </w:rPr>
      </w:pPr>
    </w:p>
    <w:bookmarkEnd w:id="0"/>
    <w:p w14:paraId="5AC299E2" w14:textId="3E970B0E" w:rsidR="009E533B" w:rsidRPr="005C5D94" w:rsidRDefault="00DA126C" w:rsidP="005C5D94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="009E533B" w:rsidRPr="009E533B">
        <w:rPr>
          <w:b/>
          <w:caps/>
          <w:sz w:val="24"/>
          <w:szCs w:val="24"/>
        </w:rPr>
        <w:t xml:space="preserve">участникам конкурса 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9E533B" w:rsidRPr="009E533B" w14:paraId="36758620" w14:textId="77777777" w:rsidTr="005B0B6C">
        <w:tc>
          <w:tcPr>
            <w:tcW w:w="992" w:type="dxa"/>
          </w:tcPr>
          <w:p w14:paraId="769655EE" w14:textId="736F379D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14:paraId="006B7BB5" w14:textId="5D17BB9E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9E533B" w:rsidRPr="009E533B" w14:paraId="419BF8A6" w14:textId="77777777" w:rsidTr="005B0B6C">
        <w:tc>
          <w:tcPr>
            <w:tcW w:w="992" w:type="dxa"/>
          </w:tcPr>
          <w:p w14:paraId="108FE9FB" w14:textId="1E5150A7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C0FF582" w14:textId="3A7AFE83" w:rsidR="009E533B" w:rsidRPr="00DA126C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 w:rsidR="00DA126C"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  <w:lang w:val="ky-KG"/>
              </w:rPr>
              <w:t xml:space="preserve">ОАО </w:t>
            </w:r>
            <w:r w:rsidR="00DA126C">
              <w:rPr>
                <w:sz w:val="24"/>
                <w:szCs w:val="24"/>
              </w:rPr>
              <w:t>«Чакан ГЭС»</w:t>
            </w:r>
          </w:p>
          <w:p w14:paraId="0B4A6654" w14:textId="4195C402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 w:rsidR="00DA126C"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</w:rPr>
              <w:t>Кыргызская Республика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Чуйская область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пос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>ГЭС-3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ул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 xml:space="preserve"> Суворова 113</w:t>
            </w:r>
            <w:r w:rsidR="00DA126C">
              <w:rPr>
                <w:sz w:val="24"/>
                <w:szCs w:val="24"/>
                <w:lang w:val="en-US"/>
              </w:rPr>
              <w:t>.</w:t>
            </w:r>
          </w:p>
          <w:p w14:paraId="40445FC9" w14:textId="75EA218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="00DA126C"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="00DA126C" w:rsidRPr="00DA126C">
              <w:rPr>
                <w:sz w:val="24"/>
                <w:szCs w:val="24"/>
              </w:rPr>
              <w:t>+996 (312) 48-30-85</w:t>
            </w:r>
          </w:p>
          <w:p w14:paraId="29912DEF" w14:textId="2C2F1043" w:rsidR="009E533B" w:rsidRPr="006E57D5" w:rsidRDefault="009E533B" w:rsidP="006E57D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="004232B4" w:rsidRPr="004232B4">
              <w:rPr>
                <w:sz w:val="24"/>
                <w:szCs w:val="24"/>
              </w:rPr>
              <w:t xml:space="preserve"> </w:t>
            </w:r>
            <w:r w:rsidR="006E57D5">
              <w:rPr>
                <w:sz w:val="24"/>
                <w:szCs w:val="24"/>
                <w:lang w:val="en-US"/>
              </w:rPr>
              <w:t>zakupki</w:t>
            </w:r>
            <w:r w:rsidR="006E57D5" w:rsidRPr="006E57D5">
              <w:rPr>
                <w:sz w:val="24"/>
                <w:szCs w:val="24"/>
              </w:rPr>
              <w:t>.</w:t>
            </w:r>
            <w:r w:rsidR="004232B4" w:rsidRPr="004232B4">
              <w:rPr>
                <w:sz w:val="24"/>
                <w:szCs w:val="24"/>
                <w:lang w:val="en-US"/>
              </w:rPr>
              <w:t>chakanges</w:t>
            </w:r>
            <w:r w:rsidR="004232B4" w:rsidRPr="004232B4">
              <w:rPr>
                <w:sz w:val="24"/>
                <w:szCs w:val="24"/>
              </w:rPr>
              <w:t>@</w:t>
            </w:r>
            <w:r w:rsidR="004232B4" w:rsidRPr="004232B4">
              <w:rPr>
                <w:sz w:val="24"/>
                <w:szCs w:val="24"/>
                <w:lang w:val="en-US"/>
              </w:rPr>
              <w:t>mail</w:t>
            </w:r>
            <w:r w:rsidR="004232B4" w:rsidRPr="004232B4">
              <w:rPr>
                <w:sz w:val="24"/>
                <w:szCs w:val="24"/>
              </w:rPr>
              <w:t>.</w:t>
            </w:r>
            <w:r w:rsidR="004232B4" w:rsidRPr="004232B4">
              <w:rPr>
                <w:sz w:val="24"/>
                <w:szCs w:val="24"/>
                <w:lang w:val="en-US"/>
              </w:rPr>
              <w:t>ru</w:t>
            </w:r>
          </w:p>
        </w:tc>
      </w:tr>
      <w:tr w:rsidR="009E533B" w:rsidRPr="009E533B" w14:paraId="1962101E" w14:textId="77777777" w:rsidTr="005B0B6C">
        <w:tc>
          <w:tcPr>
            <w:tcW w:w="992" w:type="dxa"/>
          </w:tcPr>
          <w:p w14:paraId="179ED571" w14:textId="40F983AF" w:rsidR="009E533B" w:rsidRPr="004232B4" w:rsidRDefault="004232B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803CA3" w14:textId="63131F23" w:rsidR="009E533B" w:rsidRPr="004F337E" w:rsidRDefault="009E533B" w:rsidP="00E24709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</w:rPr>
            </w:pPr>
            <w:r w:rsidRPr="004F337E">
              <w:rPr>
                <w:sz w:val="24"/>
                <w:szCs w:val="28"/>
              </w:rPr>
              <w:t xml:space="preserve">Краткое описание требуемых </w:t>
            </w:r>
            <w:r w:rsidR="00911877" w:rsidRPr="004F337E">
              <w:rPr>
                <w:sz w:val="24"/>
                <w:szCs w:val="28"/>
                <w:lang w:val="ky-KG"/>
              </w:rPr>
              <w:t>работ</w:t>
            </w:r>
            <w:r w:rsidRPr="004F337E">
              <w:rPr>
                <w:sz w:val="24"/>
                <w:szCs w:val="28"/>
              </w:rPr>
              <w:t xml:space="preserve">: </w:t>
            </w:r>
          </w:p>
          <w:p w14:paraId="6F9E6AE9" w14:textId="45053DA4" w:rsidR="004F337E" w:rsidRPr="004F337E" w:rsidRDefault="004F337E" w:rsidP="00E24709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</w:rPr>
            </w:pPr>
            <w:r w:rsidRPr="004F337E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Лот №1-«П</w:t>
            </w:r>
            <w:r w:rsidRPr="004F337E">
              <w:rPr>
                <w:rFonts w:eastAsiaTheme="minorHAnsi" w:cstheme="minorBidi"/>
                <w:sz w:val="24"/>
                <w:szCs w:val="24"/>
                <w:shd w:val="clear" w:color="auto" w:fill="FFFFFF"/>
                <w:lang w:val="ru-KG" w:eastAsia="en-US"/>
              </w:rPr>
              <w:t xml:space="preserve">риобретение шкафов защит и автоматики, щитов собственных нужд и кабельной продукции для </w:t>
            </w:r>
            <w:r w:rsidRPr="004F337E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КРУЭ</w:t>
            </w:r>
            <w:r w:rsidRPr="004F337E">
              <w:rPr>
                <w:rFonts w:eastAsiaTheme="minorHAnsi" w:cstheme="minorBidi"/>
                <w:sz w:val="24"/>
                <w:szCs w:val="24"/>
                <w:shd w:val="clear" w:color="auto" w:fill="FFFFFF"/>
                <w:lang w:val="ru-KG" w:eastAsia="en-US"/>
              </w:rPr>
              <w:t xml:space="preserve"> 110-к</w:t>
            </w:r>
            <w:r w:rsidRPr="004F337E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В»</w:t>
            </w:r>
            <w:r w:rsidRPr="004F337E">
              <w:rPr>
                <w:rFonts w:eastAsiaTheme="minorHAnsi" w:cstheme="minorBidi"/>
                <w:sz w:val="24"/>
                <w:szCs w:val="24"/>
                <w:shd w:val="clear" w:color="auto" w:fill="FFFFFF"/>
                <w:lang w:val="ru-KG" w:eastAsia="en-US"/>
              </w:rPr>
              <w:t>.</w:t>
            </w:r>
          </w:p>
          <w:p w14:paraId="436F216C" w14:textId="18AFA356" w:rsidR="00674E64" w:rsidRPr="004F337E" w:rsidRDefault="005E5723" w:rsidP="00E24709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</w:pPr>
            <w:r w:rsidRPr="004F337E">
              <w:rPr>
                <w:rFonts w:eastAsiaTheme="minorHAnsi" w:cstheme="minorBidi"/>
                <w:sz w:val="24"/>
                <w:szCs w:val="24"/>
                <w:shd w:val="clear" w:color="auto" w:fill="FFFFFF"/>
                <w:lang w:val="ky-KG" w:eastAsia="en-US"/>
              </w:rPr>
              <w:t xml:space="preserve">Для малой гидроэлектростанции в селе </w:t>
            </w:r>
            <w:r w:rsidRPr="004F337E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«Бала-Саруу» при Кировском водохранилище,</w:t>
            </w:r>
            <w:r w:rsidRPr="004F337E">
              <w:rPr>
                <w:rFonts w:eastAsiaTheme="minorHAnsi" w:cstheme="minorBidi"/>
                <w:sz w:val="24"/>
                <w:szCs w:val="24"/>
                <w:shd w:val="clear" w:color="auto" w:fill="FFFFFF"/>
                <w:lang w:val="ky-KG" w:eastAsia="en-US"/>
              </w:rPr>
              <w:t xml:space="preserve"> Манасского района</w:t>
            </w:r>
            <w:r w:rsidRPr="004F337E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,</w:t>
            </w:r>
            <w:r w:rsidRPr="004F337E">
              <w:rPr>
                <w:rFonts w:eastAsiaTheme="minorHAnsi" w:cstheme="minorBidi"/>
                <w:sz w:val="24"/>
                <w:szCs w:val="24"/>
                <w:shd w:val="clear" w:color="auto" w:fill="FFFFFF"/>
                <w:lang w:val="ky-KG" w:eastAsia="en-US"/>
              </w:rPr>
              <w:t xml:space="preserve"> Таласской области</w:t>
            </w:r>
            <w:r w:rsidRPr="004F337E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</w:tr>
      <w:tr w:rsidR="006E57D5" w:rsidRPr="009E533B" w14:paraId="20B8A3DE" w14:textId="77777777" w:rsidTr="005B0B6C">
        <w:tc>
          <w:tcPr>
            <w:tcW w:w="992" w:type="dxa"/>
          </w:tcPr>
          <w:p w14:paraId="10BF001D" w14:textId="4365F849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14:paraId="0A740A37" w14:textId="6F3604DC" w:rsidR="006E57D5" w:rsidRPr="006E57D5" w:rsidRDefault="006E57D5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9E533B" w:rsidRPr="009E533B" w14:paraId="09712D25" w14:textId="77777777" w:rsidTr="005B0B6C">
        <w:tc>
          <w:tcPr>
            <w:tcW w:w="992" w:type="dxa"/>
          </w:tcPr>
          <w:p w14:paraId="6211073E" w14:textId="5D5CD607" w:rsidR="009E533B" w:rsidRPr="00806704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 w:rsidR="00806704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4FC624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9E533B" w:rsidRPr="009E533B" w14:paraId="59F930D9" w14:textId="77777777" w:rsidTr="005B0B6C">
        <w:tc>
          <w:tcPr>
            <w:tcW w:w="992" w:type="dxa"/>
          </w:tcPr>
          <w:p w14:paraId="55DDA4A7" w14:textId="03479D18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C327A46" w14:textId="01DC4AB5" w:rsidR="00806704" w:rsidRPr="00806704" w:rsidRDefault="0080670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3028E0F" w14:textId="60231F21" w:rsidR="009E533B" w:rsidRPr="00911877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806704">
              <w:rPr>
                <w:sz w:val="24"/>
                <w:szCs w:val="24"/>
                <w:shd w:val="clear" w:color="auto" w:fill="FFFFFF"/>
              </w:rPr>
              <w:t>1.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r w:rsidR="009E533B" w:rsidRPr="00806704">
              <w:rPr>
                <w:sz w:val="24"/>
                <w:szCs w:val="24"/>
                <w:shd w:val="clear" w:color="auto" w:fill="FFFFFF"/>
              </w:rPr>
              <w:t>канированную копию оригинала устава</w:t>
            </w:r>
            <w:r w:rsidRPr="00911877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73423DF8" w14:textId="666599DA" w:rsidR="00806704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</w:t>
            </w:r>
            <w:r w:rsidR="00D46069">
              <w:rPr>
                <w:sz w:val="24"/>
                <w:szCs w:val="24"/>
                <w:shd w:val="clear" w:color="auto" w:fill="FFFFFF"/>
                <w:lang w:val="ky-KG"/>
              </w:rPr>
              <w:t xml:space="preserve">оригинала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свидетельства о регистрации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0410A4CD" w14:textId="62CC2546" w:rsidR="009E533B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3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Информацию </w:t>
            </w:r>
            <w:r w:rsidR="009E533B" w:rsidRPr="009E533B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="00D46069" w:rsidRPr="00D46069">
              <w:rPr>
                <w:sz w:val="24"/>
                <w:szCs w:val="24"/>
              </w:rPr>
              <w:t>;</w:t>
            </w:r>
          </w:p>
          <w:p w14:paraId="0D8F0DAA" w14:textId="4CBEC98B" w:rsidR="009E533B" w:rsidRPr="00D46069" w:rsidRDefault="00806704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нформацию об отсутствии задолженности по уплате страховых взносов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40BE748" w14:textId="674D6065" w:rsidR="009E533B" w:rsidRPr="00D46069" w:rsidRDefault="00D46069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5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Письменное подтверждение об отсутствии аффилированности, а также информацию об их бенефициарных владельцах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17B49BA9" w14:textId="751A9AC3" w:rsidR="00423CA3" w:rsidRDefault="00D4606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6.</w:t>
            </w:r>
            <w:r w:rsidR="00B425CC">
              <w:t xml:space="preserve"> 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Участник должен иметь опыт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не менее 2-ух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аналогичных договоров, на сумму не менее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70% от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цены лота за последние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2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года</w:t>
            </w:r>
            <w:r w:rsidR="004F337E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>(предоставить подтверждающие документы).</w:t>
            </w:r>
          </w:p>
          <w:p w14:paraId="1506B3CC" w14:textId="398C7475" w:rsidR="005B0B6C" w:rsidRPr="005B0B6C" w:rsidRDefault="004F67B6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7</w:t>
            </w:r>
            <w:r w:rsidR="005B0B6C" w:rsidRPr="005B0B6C">
              <w:rPr>
                <w:sz w:val="24"/>
                <w:szCs w:val="24"/>
                <w:shd w:val="clear" w:color="auto" w:fill="FFFFFF"/>
              </w:rPr>
              <w:t>.</w:t>
            </w:r>
            <w:r w:rsidR="005B0B6C" w:rsidRPr="005B0B6C">
              <w:rPr>
                <w:rFonts w:ascii="SegoeUI" w:hAnsi="SegoeUI"/>
                <w:color w:val="32394D"/>
                <w:sz w:val="21"/>
                <w:szCs w:val="21"/>
                <w:shd w:val="clear" w:color="auto" w:fill="FFFFFF"/>
              </w:rPr>
              <w:t xml:space="preserve"> 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Участник должен предоставить следующие отчеты за последние </w:t>
            </w:r>
            <w:r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>2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 года: бухгалтерский баланс, отчет о финансовом положении, отчет о движении денежных средств, отчет об изменениях в капитале</w:t>
            </w:r>
          </w:p>
          <w:p w14:paraId="32891EE8" w14:textId="77777777" w:rsidR="009E533B" w:rsidRDefault="004F67B6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8</w:t>
            </w:r>
            <w:r w:rsidR="005B0B6C"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</w:rPr>
              <w:t>Конкурсная заявка должна быть подписана лицом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 w:rsidR="00423CA3">
              <w:rPr>
                <w:sz w:val="24"/>
                <w:szCs w:val="24"/>
              </w:rPr>
              <w:t xml:space="preserve">. </w:t>
            </w:r>
            <w:r w:rsidR="009E533B" w:rsidRPr="009E533B">
              <w:rPr>
                <w:sz w:val="24"/>
                <w:szCs w:val="24"/>
              </w:rPr>
              <w:t>лиц Решение о назначении Директора)</w:t>
            </w:r>
          </w:p>
          <w:p w14:paraId="37E7FD9D" w14:textId="56823456" w:rsidR="004F67B6" w:rsidRPr="004F67B6" w:rsidRDefault="004F67B6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9</w:t>
            </w:r>
            <w:r w:rsidRPr="004F67B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Участники должны предоставить всю запрашиваемую техническую документацию согласно Техническому заданию на приобретаемый товар</w:t>
            </w:r>
            <w:r w:rsidRPr="004F67B6">
              <w:rPr>
                <w:sz w:val="24"/>
                <w:szCs w:val="24"/>
              </w:rPr>
              <w:t>.</w:t>
            </w:r>
          </w:p>
        </w:tc>
      </w:tr>
      <w:tr w:rsidR="0039296F" w:rsidRPr="004F67B6" w14:paraId="06CF8365" w14:textId="77777777" w:rsidTr="005B0B6C">
        <w:tc>
          <w:tcPr>
            <w:tcW w:w="992" w:type="dxa"/>
          </w:tcPr>
          <w:p w14:paraId="78A27E6E" w14:textId="6FD8976E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CD948EE" w14:textId="3094EF90" w:rsidR="0039296F" w:rsidRPr="00CF307D" w:rsidRDefault="004F337E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val="ky-KG"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Поставка по адресу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Кыргызская Республика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Таласская область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Манасский район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село Чон-Капка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Кировское водохранилище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Требования к поставке</w:t>
            </w:r>
            <w:r w:rsidRPr="009C652B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en-US" w:eastAsia="en-US"/>
              </w:rPr>
              <w:t>DAP</w:t>
            </w:r>
            <w:r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 xml:space="preserve"> или </w:t>
            </w:r>
            <w:r>
              <w:rPr>
                <w:rFonts w:eastAsia="Calibri"/>
                <w:b/>
                <w:bCs/>
                <w:spacing w:val="-2"/>
                <w:sz w:val="24"/>
                <w:szCs w:val="24"/>
                <w:lang w:val="en-US" w:eastAsia="en-US"/>
              </w:rPr>
              <w:t>CIP</w:t>
            </w:r>
            <w:r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 xml:space="preserve"> для нерезидентов Кыргызской Республики;</w:t>
            </w:r>
            <w:r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 xml:space="preserve"> </w:t>
            </w:r>
            <w:r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en-US" w:eastAsia="en-US"/>
              </w:rPr>
              <w:t>DDP</w:t>
            </w:r>
            <w:r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>для резидентов Кыргызской Республики</w:t>
            </w:r>
            <w:r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>.</w:t>
            </w:r>
          </w:p>
        </w:tc>
      </w:tr>
      <w:tr w:rsidR="00B207F2" w:rsidRPr="004F67B6" w14:paraId="7C95D262" w14:textId="77777777" w:rsidTr="005B0B6C">
        <w:tc>
          <w:tcPr>
            <w:tcW w:w="992" w:type="dxa"/>
          </w:tcPr>
          <w:p w14:paraId="152D6507" w14:textId="2DEE2DFE" w:rsidR="00B207F2" w:rsidRPr="00B207F2" w:rsidRDefault="00B207F2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9898A93" w14:textId="7A496FC7" w:rsidR="00B207F2" w:rsidRPr="009E0823" w:rsidRDefault="00B207F2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Сопутствующие услуги</w:t>
            </w:r>
            <w:r w:rsidRPr="00B207F2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транспортировка</w:t>
            </w:r>
            <w:r w:rsidR="009E0823" w:rsidRPr="009E0823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разгрузка</w:t>
            </w:r>
            <w:r w:rsidR="009E0823" w:rsidRPr="009E0823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9E0823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шеф-монтажные</w:t>
            </w:r>
            <w:r w:rsidR="009E0823" w:rsidRPr="009E0823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</w:t>
            </w:r>
            <w:r w:rsidR="009E0823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и шеф-наладочные работы</w:t>
            </w:r>
            <w:r w:rsidR="009E0823" w:rsidRPr="009E0823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0823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Поставщиком привлекается брокерская контора для оформления товаросопроводительных документов на имя Заказчика</w:t>
            </w:r>
            <w:r w:rsidR="009E0823" w:rsidRPr="009E0823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</w:p>
        </w:tc>
      </w:tr>
      <w:tr w:rsidR="009E533B" w:rsidRPr="006E383A" w14:paraId="6FD20940" w14:textId="77777777" w:rsidTr="005B0B6C">
        <w:tc>
          <w:tcPr>
            <w:tcW w:w="992" w:type="dxa"/>
          </w:tcPr>
          <w:p w14:paraId="47D3D33E" w14:textId="1453E115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7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45BC645" w14:textId="4147B136" w:rsidR="00B27294" w:rsidRPr="00695CB4" w:rsidRDefault="006E383A" w:rsidP="00423CA3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9C652B">
              <w:rPr>
                <w:bCs/>
                <w:sz w:val="24"/>
                <w:szCs w:val="24"/>
                <w:lang w:val="ky-KG"/>
              </w:rPr>
              <w:t>Срок исполнения</w:t>
            </w:r>
            <w:r w:rsidR="009C652B" w:rsidRPr="009C652B">
              <w:rPr>
                <w:bCs/>
                <w:sz w:val="24"/>
                <w:szCs w:val="24"/>
              </w:rPr>
              <w:t xml:space="preserve"> </w:t>
            </w:r>
            <w:r w:rsidR="009C652B" w:rsidRPr="009C652B">
              <w:rPr>
                <w:bCs/>
                <w:sz w:val="24"/>
                <w:szCs w:val="24"/>
                <w:lang w:val="ky-KG"/>
              </w:rPr>
              <w:t>по лоту №1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- </w:t>
            </w:r>
            <w:r w:rsidR="004F337E">
              <w:rPr>
                <w:b/>
                <w:sz w:val="24"/>
                <w:szCs w:val="24"/>
                <w:lang w:val="ky-KG"/>
              </w:rPr>
              <w:t>9</w:t>
            </w:r>
            <w:r w:rsidR="00D14BA5">
              <w:rPr>
                <w:b/>
                <w:sz w:val="24"/>
                <w:szCs w:val="24"/>
                <w:lang w:val="ky-KG"/>
              </w:rPr>
              <w:t>0</w:t>
            </w:r>
            <w:r w:rsidRPr="006E383A">
              <w:rPr>
                <w:b/>
                <w:sz w:val="24"/>
                <w:szCs w:val="24"/>
              </w:rPr>
              <w:t xml:space="preserve"> (</w:t>
            </w:r>
            <w:r w:rsidR="004F337E">
              <w:rPr>
                <w:b/>
                <w:sz w:val="24"/>
                <w:szCs w:val="24"/>
              </w:rPr>
              <w:t>девяносто</w:t>
            </w:r>
            <w:r>
              <w:rPr>
                <w:b/>
                <w:sz w:val="24"/>
                <w:szCs w:val="24"/>
                <w:lang w:val="ky-KG"/>
              </w:rPr>
              <w:t>) календарных дней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с момента заключения договора</w:t>
            </w:r>
            <w:r w:rsidRPr="006E383A">
              <w:rPr>
                <w:b/>
                <w:sz w:val="24"/>
                <w:szCs w:val="24"/>
              </w:rPr>
              <w:t>.</w:t>
            </w:r>
          </w:p>
        </w:tc>
      </w:tr>
      <w:tr w:rsidR="009E533B" w:rsidRPr="009E533B" w14:paraId="4D816B67" w14:textId="77777777" w:rsidTr="005B0B6C">
        <w:tc>
          <w:tcPr>
            <w:tcW w:w="992" w:type="dxa"/>
          </w:tcPr>
          <w:p w14:paraId="67B9C154" w14:textId="10204C05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C3A8EB4" w14:textId="65B3B15A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 w:rsidR="006E383A">
              <w:rPr>
                <w:sz w:val="24"/>
                <w:szCs w:val="24"/>
                <w:lang w:val="ky-KG"/>
              </w:rPr>
              <w:t>к</w:t>
            </w:r>
            <w:r w:rsidRPr="009E533B">
              <w:rPr>
                <w:sz w:val="24"/>
                <w:szCs w:val="24"/>
              </w:rPr>
              <w:t xml:space="preserve">онкурсной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9E533B" w:rsidRPr="009E533B" w14:paraId="05701A50" w14:textId="77777777" w:rsidTr="005B0B6C">
        <w:tc>
          <w:tcPr>
            <w:tcW w:w="992" w:type="dxa"/>
          </w:tcPr>
          <w:p w14:paraId="631FBA07" w14:textId="26C61C6A" w:rsidR="009E533B" w:rsidRPr="006E383A" w:rsidRDefault="0039296F" w:rsidP="006E383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68E39B50" w14:textId="44FEBADC" w:rsidR="009E533B" w:rsidRPr="006D4634" w:rsidRDefault="00CF307D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val="ky-KG" w:eastAsia="en-US"/>
              </w:rPr>
            </w:pPr>
            <w:r>
              <w:rPr>
                <w:rFonts w:eastAsia="Calibri"/>
                <w:sz w:val="24"/>
                <w:szCs w:val="22"/>
                <w:lang w:val="ky-KG" w:eastAsia="en-US"/>
              </w:rPr>
              <w:t>Поставщиком предос</w:t>
            </w:r>
            <w:r w:rsidR="00AB147B">
              <w:rPr>
                <w:rFonts w:eastAsia="Calibri"/>
                <w:sz w:val="24"/>
                <w:szCs w:val="22"/>
                <w:lang w:val="ky-KG" w:eastAsia="en-US"/>
              </w:rPr>
              <w:t>тавляется</w:t>
            </w:r>
            <w:r w:rsidR="00AB147B" w:rsidRPr="00AB147B">
              <w:rPr>
                <w:rFonts w:eastAsia="Calibri"/>
                <w:sz w:val="24"/>
                <w:szCs w:val="22"/>
                <w:lang w:eastAsia="en-US"/>
              </w:rPr>
              <w:t>: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>Сертификат соответствия товара в стране производителя</w:t>
            </w:r>
            <w:r w:rsidRPr="00CF307D">
              <w:rPr>
                <w:rFonts w:eastAsia="Calibri"/>
                <w:sz w:val="24"/>
                <w:szCs w:val="22"/>
                <w:lang w:eastAsia="en-US"/>
              </w:rPr>
              <w:t>;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Паспорт товара</w:t>
            </w:r>
            <w:r w:rsidRPr="00CF307D">
              <w:rPr>
                <w:rFonts w:eastAsia="Calibri"/>
                <w:sz w:val="24"/>
                <w:szCs w:val="22"/>
                <w:lang w:eastAsia="en-US"/>
              </w:rPr>
              <w:t>;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</w:t>
            </w:r>
            <w:r w:rsidR="00B27294">
              <w:rPr>
                <w:rFonts w:eastAsia="Calibri"/>
                <w:sz w:val="24"/>
                <w:szCs w:val="22"/>
                <w:lang w:val="ky-KG" w:eastAsia="en-US"/>
              </w:rPr>
              <w:t>Сертификат происхождения товара по форме СТ-1</w:t>
            </w:r>
            <w:r w:rsidR="009E0823" w:rsidRPr="009E0823">
              <w:rPr>
                <w:rFonts w:eastAsia="Calibri"/>
                <w:sz w:val="24"/>
                <w:szCs w:val="22"/>
                <w:lang w:eastAsia="en-US"/>
              </w:rPr>
              <w:t>;</w:t>
            </w:r>
            <w:r w:rsidR="009E0823">
              <w:rPr>
                <w:rFonts w:eastAsia="Calibri"/>
                <w:sz w:val="24"/>
                <w:szCs w:val="22"/>
                <w:lang w:val="ky-KG" w:eastAsia="en-US"/>
              </w:rPr>
              <w:t xml:space="preserve"> Руководство по эксплуатации</w:t>
            </w:r>
            <w:r w:rsidR="009E0823" w:rsidRPr="009E0823">
              <w:rPr>
                <w:rFonts w:eastAsia="Calibri"/>
                <w:sz w:val="24"/>
                <w:szCs w:val="22"/>
                <w:lang w:eastAsia="en-US"/>
              </w:rPr>
              <w:t xml:space="preserve">; </w:t>
            </w:r>
            <w:r w:rsidR="009E0823">
              <w:rPr>
                <w:rFonts w:eastAsia="Calibri"/>
                <w:sz w:val="24"/>
                <w:szCs w:val="22"/>
                <w:lang w:val="ky-KG" w:eastAsia="en-US"/>
              </w:rPr>
              <w:t>Руководство по монтажу</w:t>
            </w:r>
            <w:r w:rsidR="009E0823" w:rsidRPr="009E0823">
              <w:rPr>
                <w:rFonts w:eastAsia="Calibri"/>
                <w:sz w:val="24"/>
                <w:szCs w:val="22"/>
                <w:lang w:eastAsia="en-US"/>
              </w:rPr>
              <w:t xml:space="preserve">. </w:t>
            </w:r>
            <w:r w:rsidR="009E0823">
              <w:rPr>
                <w:rFonts w:eastAsia="Calibri"/>
                <w:sz w:val="24"/>
                <w:szCs w:val="22"/>
                <w:lang w:val="ky-KG" w:eastAsia="en-US"/>
              </w:rPr>
              <w:t>Гарантийное обязательство на товар сроком не менее 3,5 лет</w:t>
            </w:r>
            <w:r w:rsidR="009E0823" w:rsidRPr="009E0823">
              <w:rPr>
                <w:rFonts w:eastAsia="Calibri"/>
                <w:sz w:val="24"/>
                <w:szCs w:val="22"/>
                <w:lang w:eastAsia="en-US"/>
              </w:rPr>
              <w:t>.</w:t>
            </w:r>
            <w:r w:rsidR="00B27294">
              <w:rPr>
                <w:rFonts w:eastAsia="Calibri"/>
                <w:sz w:val="24"/>
                <w:szCs w:val="22"/>
                <w:lang w:val="ky-KG" w:eastAsia="en-US"/>
              </w:rPr>
              <w:t xml:space="preserve"> </w:t>
            </w:r>
            <w:r w:rsidR="006D4634">
              <w:rPr>
                <w:rFonts w:eastAsia="Calibri"/>
                <w:sz w:val="24"/>
                <w:szCs w:val="22"/>
                <w:lang w:val="ky-KG" w:eastAsia="en-US"/>
              </w:rPr>
              <w:t xml:space="preserve">Лицензии на програмное обеспечение на весь срок эксплуатации. 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>Другие материалы и приложения</w:t>
            </w:r>
            <w:r w:rsidRPr="00CF307D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14:paraId="533077C8" w14:textId="50C31A79" w:rsidR="00CF307D" w:rsidRPr="00AB147B" w:rsidRDefault="00AB147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val="ky-KG" w:eastAsia="en-US"/>
              </w:rPr>
              <w:t>Упаковка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: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стандартная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-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>заводская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,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предотвращающая повреждение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</w:tc>
      </w:tr>
      <w:tr w:rsidR="009E533B" w:rsidRPr="009E533B" w14:paraId="438F49C1" w14:textId="77777777" w:rsidTr="005B0B6C">
        <w:tc>
          <w:tcPr>
            <w:tcW w:w="992" w:type="dxa"/>
          </w:tcPr>
          <w:p w14:paraId="38AE1CB2" w14:textId="067CF0F1" w:rsidR="009E533B" w:rsidRPr="009E533B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10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A8FA3E5" w14:textId="3A30CAAB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 xml:space="preserve">сом </w:t>
            </w:r>
            <w:r w:rsidR="009C652B">
              <w:rPr>
                <w:b/>
                <w:spacing w:val="-2"/>
                <w:sz w:val="24"/>
                <w:szCs w:val="24"/>
                <w:lang w:val="ky-KG"/>
              </w:rPr>
              <w:t>или иностранная валюта</w:t>
            </w:r>
            <w:r w:rsidRPr="009E533B">
              <w:rPr>
                <w:b/>
                <w:spacing w:val="-2"/>
                <w:sz w:val="24"/>
                <w:szCs w:val="24"/>
              </w:rPr>
              <w:t>.</w:t>
            </w:r>
          </w:p>
        </w:tc>
      </w:tr>
      <w:tr w:rsidR="009E533B" w:rsidRPr="009E533B" w14:paraId="2C92E423" w14:textId="77777777" w:rsidTr="005B0B6C">
        <w:tc>
          <w:tcPr>
            <w:tcW w:w="992" w:type="dxa"/>
          </w:tcPr>
          <w:p w14:paraId="6B0D487A" w14:textId="39507743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11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7A26894" w14:textId="41924562" w:rsidR="009E533B" w:rsidRPr="00695CB4" w:rsidRDefault="00F27804" w:rsidP="009E533B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оплаты определяются в договоре по итогам проведенного конкурса с победителем</w:t>
            </w:r>
            <w:r w:rsidRPr="00F278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Размер авансового платежа составляет не более 50% от суммы при предоставлении банковской гарантий</w:t>
            </w:r>
            <w:r w:rsidRPr="00F278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Допускается аккредитивная форма оплаты</w:t>
            </w:r>
            <w:r w:rsidRPr="00695CB4">
              <w:rPr>
                <w:sz w:val="24"/>
                <w:szCs w:val="24"/>
              </w:rPr>
              <w:t>.</w:t>
            </w:r>
            <w:r w:rsidR="00695CB4">
              <w:rPr>
                <w:sz w:val="24"/>
                <w:szCs w:val="24"/>
                <w:lang w:val="ky-KG"/>
              </w:rPr>
              <w:t xml:space="preserve"> Оплата производится в течении 90 календарных дней со дня подписания актов приема-передачи товаров</w:t>
            </w:r>
            <w:r w:rsidR="00695CB4" w:rsidRPr="00695CB4">
              <w:rPr>
                <w:sz w:val="24"/>
                <w:szCs w:val="24"/>
              </w:rPr>
              <w:t>.</w:t>
            </w:r>
          </w:p>
        </w:tc>
      </w:tr>
      <w:tr w:rsidR="009E533B" w:rsidRPr="009E533B" w14:paraId="3DF1A314" w14:textId="77777777" w:rsidTr="005B0B6C">
        <w:tc>
          <w:tcPr>
            <w:tcW w:w="992" w:type="dxa"/>
          </w:tcPr>
          <w:p w14:paraId="1A46DB9F" w14:textId="07706E77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B64327D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9E533B" w:rsidRPr="009E533B" w14:paraId="14340832" w14:textId="77777777" w:rsidTr="005B0B6C">
        <w:tc>
          <w:tcPr>
            <w:tcW w:w="992" w:type="dxa"/>
          </w:tcPr>
          <w:p w14:paraId="6C2A6F3B" w14:textId="6AC8B672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2FA2BB0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 w:rsidR="00423CA3">
              <w:rPr>
                <w:b/>
                <w:sz w:val="24"/>
                <w:szCs w:val="24"/>
              </w:rPr>
              <w:t>2%.</w:t>
            </w:r>
          </w:p>
          <w:p w14:paraId="426ABF27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39296F" w:rsidRPr="009E533B" w14:paraId="334AC6EC" w14:textId="77777777" w:rsidTr="005B0B6C">
        <w:tc>
          <w:tcPr>
            <w:tcW w:w="992" w:type="dxa"/>
          </w:tcPr>
          <w:p w14:paraId="0DD58DCF" w14:textId="27D0C2D8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14.</w:t>
            </w:r>
          </w:p>
        </w:tc>
        <w:tc>
          <w:tcPr>
            <w:tcW w:w="9498" w:type="dxa"/>
          </w:tcPr>
          <w:p w14:paraId="16212EE0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14:paraId="1210080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14:paraId="0C11381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0BA240C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14:paraId="6A9C958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несвоевременную оплату:</w:t>
            </w:r>
          </w:p>
          <w:p w14:paraId="1421E19F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54AE06E1" w14:textId="72D9485B" w:rsidR="0039296F" w:rsidRPr="00423CA3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9E533B" w:rsidRPr="009E533B" w14:paraId="41285B1B" w14:textId="77777777" w:rsidTr="005B0B6C">
        <w:tc>
          <w:tcPr>
            <w:tcW w:w="992" w:type="dxa"/>
          </w:tcPr>
          <w:p w14:paraId="771D673B" w14:textId="3B1BC627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E0E2EDB" w14:textId="75D6A0EA" w:rsidR="009E533B" w:rsidRPr="009E533B" w:rsidRDefault="009E533B" w:rsidP="004E2587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="006E383A" w:rsidRPr="006E57D5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4F337E" w:rsidRPr="004F337E">
              <w:rPr>
                <w:b/>
                <w:bCs/>
                <w:color w:val="000000"/>
                <w:spacing w:val="-2"/>
                <w:sz w:val="24"/>
                <w:szCs w:val="24"/>
              </w:rPr>
              <w:t>2</w:t>
            </w:r>
            <w:r w:rsidR="006D4634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6</w:t>
            </w:r>
            <w:r w:rsidR="006E383A"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423CA3">
              <w:rPr>
                <w:b/>
                <w:bCs/>
                <w:color w:val="000000"/>
                <w:spacing w:val="-2"/>
                <w:sz w:val="24"/>
                <w:szCs w:val="24"/>
              </w:rPr>
              <w:t>0</w:t>
            </w:r>
            <w:r w:rsidR="00090677" w:rsidRPr="00090677">
              <w:rPr>
                <w:b/>
                <w:bCs/>
                <w:color w:val="000000"/>
                <w:spacing w:val="-2"/>
                <w:sz w:val="24"/>
                <w:szCs w:val="24"/>
              </w:rPr>
              <w:t>8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.22 г.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="00CF307D" w:rsidRPr="00CF307D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4F337E" w:rsidRPr="004F337E">
              <w:rPr>
                <w:b/>
                <w:bCs/>
                <w:color w:val="000000"/>
                <w:spacing w:val="-2"/>
                <w:sz w:val="24"/>
                <w:szCs w:val="24"/>
              </w:rPr>
              <w:t>4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 w:rsidR="006E5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4F337E" w:rsidRPr="00952A25">
              <w:rPr>
                <w:b/>
                <w:bCs/>
                <w:color w:val="000000"/>
                <w:spacing w:val="-2"/>
                <w:sz w:val="24"/>
                <w:szCs w:val="24"/>
              </w:rPr>
              <w:t>4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9E533B" w:rsidRPr="009E533B" w14:paraId="22168190" w14:textId="77777777" w:rsidTr="005B0B6C">
        <w:tc>
          <w:tcPr>
            <w:tcW w:w="992" w:type="dxa"/>
          </w:tcPr>
          <w:p w14:paraId="443BE297" w14:textId="5A2F2AAF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8709525" w14:textId="2ED7E2A6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tr w:rsidR="009E533B" w:rsidRPr="009E533B" w14:paraId="266D5B8C" w14:textId="77777777" w:rsidTr="005B0B6C">
        <w:tc>
          <w:tcPr>
            <w:tcW w:w="992" w:type="dxa"/>
          </w:tcPr>
          <w:p w14:paraId="547531FA" w14:textId="020526C7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F0B144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14:paraId="57165E3B" w14:textId="5DC49443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</w:t>
            </w:r>
            <w:r w:rsidR="00713B1A" w:rsidRPr="00713B1A">
              <w:rPr>
                <w:sz w:val="24"/>
                <w:szCs w:val="24"/>
              </w:rPr>
              <w:t xml:space="preserve"> </w:t>
            </w:r>
            <w:r w:rsidR="00713B1A">
              <w:rPr>
                <w:sz w:val="24"/>
                <w:szCs w:val="24"/>
                <w:lang w:val="ky-KG"/>
              </w:rPr>
              <w:t>и техническим</w:t>
            </w:r>
            <w:r w:rsidRPr="009E533B">
              <w:rPr>
                <w:sz w:val="24"/>
                <w:szCs w:val="24"/>
              </w:rPr>
              <w:t xml:space="preserve"> требованиям;</w:t>
            </w:r>
          </w:p>
          <w:p w14:paraId="1029E73C" w14:textId="77777777" w:rsid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14:paraId="3298AE8E" w14:textId="41160879" w:rsidR="006E57D5" w:rsidRPr="006E57D5" w:rsidRDefault="00423CA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9E533B" w:rsidRPr="009E533B" w14:paraId="62D953E1" w14:textId="77777777" w:rsidTr="005B0B6C">
        <w:tc>
          <w:tcPr>
            <w:tcW w:w="992" w:type="dxa"/>
          </w:tcPr>
          <w:p w14:paraId="4C5DDB28" w14:textId="0848092A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8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7AD6A71" w14:textId="77777777" w:rsidR="009E533B" w:rsidRPr="009E533B" w:rsidRDefault="009E533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423CA3"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911877" w:rsidRPr="009E533B" w14:paraId="02F8B865" w14:textId="77777777" w:rsidTr="005B0B6C">
        <w:tc>
          <w:tcPr>
            <w:tcW w:w="992" w:type="dxa"/>
          </w:tcPr>
          <w:p w14:paraId="79BA4D47" w14:textId="5BDDF662" w:rsidR="00911877" w:rsidRPr="00911877" w:rsidRDefault="00911877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9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E566BED" w14:textId="393FCB6B" w:rsidR="009433D8" w:rsidRPr="009433D8" w:rsidRDefault="00911877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Планируемый бюджет конкурса</w:t>
            </w:r>
            <w:r w:rsidR="0039296F" w:rsidRPr="0039296F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 xml:space="preserve">с учетом </w:t>
            </w:r>
            <w:r w:rsidR="00FA46F9">
              <w:rPr>
                <w:b/>
                <w:bCs/>
                <w:sz w:val="24"/>
                <w:szCs w:val="24"/>
                <w:lang w:val="ky-KG"/>
              </w:rPr>
              <w:t>транспортировки</w:t>
            </w:r>
            <w:r w:rsidR="009E0823" w:rsidRPr="009E0823">
              <w:rPr>
                <w:b/>
                <w:bCs/>
                <w:sz w:val="24"/>
                <w:szCs w:val="24"/>
              </w:rPr>
              <w:t xml:space="preserve">, </w:t>
            </w:r>
            <w:r w:rsidR="009E0823">
              <w:rPr>
                <w:b/>
                <w:bCs/>
                <w:sz w:val="24"/>
                <w:szCs w:val="24"/>
                <w:lang w:val="ky-KG"/>
              </w:rPr>
              <w:t>монтажа</w:t>
            </w:r>
            <w:r w:rsidR="00FA46F9">
              <w:rPr>
                <w:b/>
                <w:bCs/>
                <w:sz w:val="24"/>
                <w:szCs w:val="24"/>
                <w:lang w:val="ky-KG"/>
              </w:rPr>
              <w:t xml:space="preserve"> и таможенных платежей</w:t>
            </w:r>
            <w:r w:rsidR="00952A25">
              <w:rPr>
                <w:b/>
                <w:bCs/>
                <w:sz w:val="24"/>
                <w:szCs w:val="24"/>
                <w:lang w:val="ky-KG"/>
              </w:rPr>
              <w:t>(в случае востребования)</w:t>
            </w:r>
            <w:r w:rsidR="009433D8" w:rsidRPr="009433D8">
              <w:rPr>
                <w:b/>
                <w:bCs/>
                <w:sz w:val="24"/>
                <w:szCs w:val="24"/>
              </w:rPr>
              <w:t>:</w:t>
            </w:r>
          </w:p>
          <w:p w14:paraId="7B338816" w14:textId="0ECAF5E7" w:rsidR="00624328" w:rsidRPr="009E0823" w:rsidRDefault="009433D8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pacing w:val="-2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По лоту №1 –</w:t>
            </w:r>
            <w:r w:rsidR="000D394B">
              <w:rPr>
                <w:b/>
                <w:bCs/>
                <w:sz w:val="24"/>
                <w:szCs w:val="24"/>
                <w:lang w:val="ky-KG"/>
              </w:rPr>
              <w:t xml:space="preserve"> </w:t>
            </w:r>
            <w:r w:rsidR="009E0823" w:rsidRPr="009E0823">
              <w:rPr>
                <w:b/>
                <w:bCs/>
                <w:sz w:val="24"/>
                <w:szCs w:val="24"/>
                <w:lang w:val="ky-KG"/>
              </w:rPr>
              <w:t>42 544</w:t>
            </w:r>
            <w:r w:rsidR="009E0823" w:rsidRPr="009E0823">
              <w:rPr>
                <w:b/>
                <w:bCs/>
                <w:sz w:val="24"/>
                <w:szCs w:val="24"/>
              </w:rPr>
              <w:t xml:space="preserve"> </w:t>
            </w:r>
            <w:r w:rsidR="009E0823" w:rsidRPr="009E0823">
              <w:rPr>
                <w:b/>
                <w:bCs/>
                <w:sz w:val="24"/>
                <w:szCs w:val="24"/>
                <w:lang w:val="ky-KG"/>
              </w:rPr>
              <w:t>766</w:t>
            </w:r>
            <w:r w:rsidR="009E0823" w:rsidRPr="009E0823">
              <w:rPr>
                <w:b/>
                <w:bCs/>
                <w:sz w:val="24"/>
                <w:szCs w:val="24"/>
              </w:rPr>
              <w:t xml:space="preserve"> (</w:t>
            </w:r>
            <w:r w:rsidR="009E0823" w:rsidRPr="009E0823">
              <w:rPr>
                <w:b/>
                <w:bCs/>
                <w:sz w:val="24"/>
                <w:szCs w:val="24"/>
                <w:lang w:val="ky-KG"/>
              </w:rPr>
              <w:t>сорок два миллиона пятьсот сорок четыре тысячи семьсот шестьдесят шесть</w:t>
            </w:r>
            <w:r w:rsidR="009E0823" w:rsidRPr="009E0823">
              <w:rPr>
                <w:b/>
                <w:bCs/>
                <w:sz w:val="24"/>
                <w:szCs w:val="24"/>
              </w:rPr>
              <w:t>) сом</w:t>
            </w:r>
            <w:r w:rsidR="009E0823" w:rsidRPr="009E0823">
              <w:rPr>
                <w:b/>
                <w:bCs/>
                <w:sz w:val="24"/>
                <w:szCs w:val="24"/>
                <w:lang w:val="ky-KG"/>
              </w:rPr>
              <w:t xml:space="preserve"> без учета НДС</w:t>
            </w:r>
            <w:r w:rsidR="009E0823" w:rsidRPr="009E0823">
              <w:rPr>
                <w:b/>
                <w:bCs/>
                <w:sz w:val="24"/>
                <w:szCs w:val="24"/>
              </w:rPr>
              <w:t>.</w:t>
            </w:r>
          </w:p>
        </w:tc>
      </w:tr>
    </w:tbl>
    <w:p w14:paraId="0AC1231F" w14:textId="77777777" w:rsidR="009E533B" w:rsidRPr="009E533B" w:rsidRDefault="009E533B" w:rsidP="00E5229E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sectPr w:rsidR="009E533B" w:rsidRPr="009E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0C45"/>
    <w:multiLevelType w:val="hybridMultilevel"/>
    <w:tmpl w:val="42EE30C6"/>
    <w:lvl w:ilvl="0" w:tplc="61F698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D6E"/>
    <w:multiLevelType w:val="hybridMultilevel"/>
    <w:tmpl w:val="7360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36F7C"/>
    <w:multiLevelType w:val="hybridMultilevel"/>
    <w:tmpl w:val="5F5E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53575">
    <w:abstractNumId w:val="2"/>
  </w:num>
  <w:num w:numId="2" w16cid:durableId="2014989654">
    <w:abstractNumId w:val="1"/>
  </w:num>
  <w:num w:numId="3" w16cid:durableId="1751845772">
    <w:abstractNumId w:val="0"/>
  </w:num>
  <w:num w:numId="4" w16cid:durableId="14897134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3B"/>
    <w:rsid w:val="00077663"/>
    <w:rsid w:val="00090677"/>
    <w:rsid w:val="00097B51"/>
    <w:rsid w:val="000D394B"/>
    <w:rsid w:val="00174189"/>
    <w:rsid w:val="001C4A02"/>
    <w:rsid w:val="00257755"/>
    <w:rsid w:val="002C4F4D"/>
    <w:rsid w:val="003913EC"/>
    <w:rsid w:val="0039190A"/>
    <w:rsid w:val="0039296F"/>
    <w:rsid w:val="00415E36"/>
    <w:rsid w:val="004232B4"/>
    <w:rsid w:val="00423CA3"/>
    <w:rsid w:val="004273CC"/>
    <w:rsid w:val="00436735"/>
    <w:rsid w:val="004B1864"/>
    <w:rsid w:val="004E2587"/>
    <w:rsid w:val="004F337E"/>
    <w:rsid w:val="004F67B6"/>
    <w:rsid w:val="00545BC5"/>
    <w:rsid w:val="00594C9D"/>
    <w:rsid w:val="005A33E9"/>
    <w:rsid w:val="005B0B6C"/>
    <w:rsid w:val="005C5D94"/>
    <w:rsid w:val="005D2C6C"/>
    <w:rsid w:val="005E5723"/>
    <w:rsid w:val="00624328"/>
    <w:rsid w:val="00641178"/>
    <w:rsid w:val="006437F7"/>
    <w:rsid w:val="00667C58"/>
    <w:rsid w:val="00674E64"/>
    <w:rsid w:val="00695310"/>
    <w:rsid w:val="00695CB4"/>
    <w:rsid w:val="006B0B6E"/>
    <w:rsid w:val="006D4634"/>
    <w:rsid w:val="006E383A"/>
    <w:rsid w:val="006E57D5"/>
    <w:rsid w:val="006F1901"/>
    <w:rsid w:val="00713B1A"/>
    <w:rsid w:val="007B7DDD"/>
    <w:rsid w:val="007D21D9"/>
    <w:rsid w:val="00806704"/>
    <w:rsid w:val="0084302A"/>
    <w:rsid w:val="00891AFE"/>
    <w:rsid w:val="008D06C5"/>
    <w:rsid w:val="00911877"/>
    <w:rsid w:val="0091307D"/>
    <w:rsid w:val="009433D8"/>
    <w:rsid w:val="00952A25"/>
    <w:rsid w:val="00991826"/>
    <w:rsid w:val="009C652B"/>
    <w:rsid w:val="009E0823"/>
    <w:rsid w:val="009E533B"/>
    <w:rsid w:val="00A20994"/>
    <w:rsid w:val="00AB147B"/>
    <w:rsid w:val="00B207F2"/>
    <w:rsid w:val="00B27294"/>
    <w:rsid w:val="00B425CC"/>
    <w:rsid w:val="00B54872"/>
    <w:rsid w:val="00B8123B"/>
    <w:rsid w:val="00CF307D"/>
    <w:rsid w:val="00D14BA5"/>
    <w:rsid w:val="00D46069"/>
    <w:rsid w:val="00DA126C"/>
    <w:rsid w:val="00E24709"/>
    <w:rsid w:val="00E5229E"/>
    <w:rsid w:val="00EA7FAF"/>
    <w:rsid w:val="00F27804"/>
    <w:rsid w:val="00FA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69D"/>
  <w15:docId w15:val="{871E1E4E-47D9-4C15-B085-4EF3AAC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53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E53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9E53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533B"/>
    <w:pPr>
      <w:shd w:val="clear" w:color="auto" w:fill="FFFFFF"/>
      <w:overflowPunct/>
      <w:autoSpaceDE/>
      <w:autoSpaceDN/>
      <w:adjustRightInd/>
      <w:spacing w:line="0" w:lineRule="atLeast"/>
      <w:jc w:val="center"/>
      <w:textAlignment w:val="auto"/>
    </w:pPr>
    <w:rPr>
      <w:b/>
      <w:bCs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23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92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Болсун</dc:creator>
  <cp:lastModifiedBy>Абсатаров Мухаммед Эмилевич</cp:lastModifiedBy>
  <cp:revision>5</cp:revision>
  <cp:lastPrinted>2022-08-13T10:43:00Z</cp:lastPrinted>
  <dcterms:created xsi:type="dcterms:W3CDTF">2022-08-13T10:40:00Z</dcterms:created>
  <dcterms:modified xsi:type="dcterms:W3CDTF">2022-08-15T03:40:00Z</dcterms:modified>
</cp:coreProperties>
</file>